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tblCellMar>
          <w:left w:w="0" w:type="dxa"/>
          <w:right w:w="0" w:type="dxa"/>
        </w:tblCellMar>
        <w:tblLook w:val="00A0"/>
      </w:tblPr>
      <w:tblGrid>
        <w:gridCol w:w="2423"/>
        <w:gridCol w:w="6082"/>
      </w:tblGrid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Álava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alavense, alavés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Albacete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albanense, albacetense, albaceteño, albasitense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Alicante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alicantino, lucentino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Almería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almeriense, portusmagnense, alamariní, urcitano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Andalucía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andaluz, bético, jándalo, andalusí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Aragón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aragonés, baturro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Asturias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asturiano, astur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Ávila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abulense, avilés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Badajoz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pacense, badajocense, badajoceño, beturiense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Baleares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balear, gimnesiense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Barcelona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barcelonés, barcelonense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Bilbao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bilbaíno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Burgos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burgalés, burgués, burcés, burgense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Cabrera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caprariense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Cáceres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cacereño, norbiense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Cádiz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cadicense, cadiceño, caditano, gaditano, gaderita, gadeiritano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Canarias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canariense, canario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Cantabria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cantabrio, cántabro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Castellón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castellonense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Castilla-La Mancha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castellano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Castilla-León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castellano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Cataluña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catalán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Ceuta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ceutí, septense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Ciudad Real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ciudadrealeño, cluniense, ciudadrealino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Córdoba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cordobés, cordobense, cortubí, patriciense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Cuenca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cuencano, conquense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Extremadura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extremeño, extremadano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Formentera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formenterano, formenterense, ofiusino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Fuerteventura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majorero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Galicia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galaico, gallego, galiciano, farruco, ártabro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Gerona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gerundense, gironés, gerundí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Gomera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gomero, junoniense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Gran Canaria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grancanario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Granada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granadino, granadés, ganadí, garnatí, iliberitano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Guadalajara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caracense, carriacense, arriacense, guadalajareño, alcarreño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Guipúzcoa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guipuzcoano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Hierro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herreño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Hueca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oscense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Huelva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olvisino, onubense, huelveño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Ibiza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ibicenco, ibicense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Jaén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jaenés, jienense, aurgitano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La Coruña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coruñés, brigantino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La Palma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palmero, palmense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La Rioja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riojano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Lanzarote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lanzaroteño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Las Palmas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palmense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León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legionense, leonés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Lérida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ilerdense, leridano, leridense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Logroño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logroñés, lucroniense, juliobrigense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Lugo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lucense, luqués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Madrid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madrileño, madrideño, matritense, mayrití, mageritense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Málaga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malagueño, malagués, malasino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Mallorca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mallorquín, mallorqués, majoriciense, mayoricense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Melilla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melillense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Menorca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menorquín, menorqués, minoricense, minoriscense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Murcia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murciano, murcí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Navarra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navarro, agote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Orense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orensano, auriense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Oviedo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ovetense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Palencia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palentino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Palma de Mallorca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palmesano, palmense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Pamplona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pampilonense, pamplonica, pamplonés, pampelonense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Pontevedra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pontevedrés, lerense, duopontino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Salamanca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salmantino, salmanticense, salamanqués, salamanquino, charro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San Sebastián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donostiarra, easonense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Santa Cruz de Tenerife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candelariero, tinerfeño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Santander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santanderino, montañés, santanderense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Segovia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segoviano, segoviense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Sevilla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romulense, hispalense, hispaleto, hispaliense, sevillano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Soria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soriano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Tarragona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tarraconense, tarraconista, cesetano, cosetano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Tenerife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tenerifeño, tinerfeño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Teruel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turolense, turboleta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Toledo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toledano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Valencia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valenciano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Valladolid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vallisoletano, valisoletano, pinciano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Vascongadas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vasco, vascongado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Vitoria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vitoriense, vitoriano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Vizcaya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vizcayense, vizcaíno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Zamora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zamorano, zamorense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Zaragoza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zaragozano, cesaraugustano, zaragocés, saldubense</w:t>
            </w:r>
          </w:p>
        </w:tc>
      </w:tr>
    </w:tbl>
    <w:p w:rsidR="0011677D" w:rsidRPr="00957DB1" w:rsidRDefault="0011677D" w:rsidP="00957DB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es-ES"/>
        </w:rPr>
      </w:pPr>
      <w:r w:rsidRPr="00957DB1">
        <w:rPr>
          <w:rFonts w:ascii="Times New Roman" w:hAnsi="Times New Roman"/>
          <w:sz w:val="24"/>
          <w:szCs w:val="24"/>
          <w:lang w:eastAsia="es-ES"/>
        </w:rPr>
        <w:t> </w:t>
      </w:r>
    </w:p>
    <w:p w:rsidR="0011677D" w:rsidRPr="00957DB1" w:rsidRDefault="0011677D" w:rsidP="00957DB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es-ES"/>
        </w:rPr>
      </w:pPr>
      <w:r w:rsidRPr="00957DB1">
        <w:rPr>
          <w:rFonts w:ascii="Times New Roman" w:hAnsi="Times New Roman"/>
          <w:b/>
          <w:bCs/>
          <w:sz w:val="24"/>
          <w:szCs w:val="24"/>
          <w:lang w:eastAsia="es-ES"/>
        </w:rPr>
        <w:t>Algunos más</w:t>
      </w:r>
    </w:p>
    <w:tbl>
      <w:tblPr>
        <w:tblW w:w="0" w:type="auto"/>
        <w:jc w:val="center"/>
        <w:tblCellSpacing w:w="0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tblCellMar>
          <w:left w:w="0" w:type="dxa"/>
          <w:right w:w="0" w:type="dxa"/>
        </w:tblCellMar>
        <w:tblLook w:val="00A0"/>
      </w:tblPr>
      <w:tblGrid>
        <w:gridCol w:w="3084"/>
        <w:gridCol w:w="4709"/>
      </w:tblGrid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Alcalá de Henares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complutense, alcalaíno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Astorga (León)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astorgano, asturicense, maragato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Bañeza, La (León)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bañezano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Barbastro (Huesca)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barbastrense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Betanzos ( La Coruña)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brigantino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Cabra (Córdoba)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egabrense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Calahorra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calagurritano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Calatayud (Zaragoza)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bilbilitano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Ciudad Rodrigo (Salamanca)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mirobrigense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Coria (Cáceres)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cauriense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Martos (Jaén)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tuccitano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Morella (Castellón)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bisgargitano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Orihuela (Alicante)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orcelitano, oriolano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Ronda (Málaga)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arundense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Segorbe (Castellón)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segobricense, segobrigense, segorbino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Talavera de la Reina (Toledo)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talabricense, talaverano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Toboso, El (Toledo)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toboseño, tobosino, toboesco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Toro (Zamora)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toresano</w:t>
            </w:r>
          </w:p>
        </w:tc>
      </w:tr>
      <w:tr w:rsidR="0011677D" w:rsidRPr="00C4235B" w:rsidTr="00957DB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b/>
                <w:bCs/>
                <w:sz w:val="24"/>
                <w:szCs w:val="24"/>
                <w:lang w:eastAsia="es-ES"/>
              </w:rPr>
              <w:t>Vich (Barcelona)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</w:tcBorders>
            <w:vAlign w:val="center"/>
          </w:tcPr>
          <w:p w:rsidR="0011677D" w:rsidRPr="00957DB1" w:rsidRDefault="0011677D" w:rsidP="00957DB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es-ES"/>
              </w:rPr>
            </w:pPr>
            <w:r w:rsidRPr="00957DB1">
              <w:rPr>
                <w:rFonts w:ascii="Times New Roman" w:hAnsi="Times New Roman"/>
                <w:sz w:val="24"/>
                <w:szCs w:val="24"/>
                <w:lang w:eastAsia="es-ES"/>
              </w:rPr>
              <w:t>ausense, ausentano, ausonense, vicense, vigitano</w:t>
            </w:r>
          </w:p>
        </w:tc>
      </w:tr>
    </w:tbl>
    <w:p w:rsidR="0011677D" w:rsidRPr="00957DB1" w:rsidRDefault="0011677D" w:rsidP="00957DB1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es-ES"/>
        </w:rPr>
      </w:pPr>
      <w:r w:rsidRPr="00957DB1">
        <w:rPr>
          <w:rFonts w:ascii="Times New Roman" w:hAnsi="Times New Roman"/>
          <w:b/>
          <w:bCs/>
          <w:sz w:val="24"/>
          <w:szCs w:val="24"/>
          <w:lang w:eastAsia="es-ES"/>
        </w:rPr>
        <w:t xml:space="preserve">Es propiedad: </w:t>
      </w:r>
      <w:hyperlink r:id="rId4" w:history="1">
        <w:r w:rsidRPr="00957DB1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  <w:lang w:eastAsia="es-ES"/>
          </w:rPr>
          <w:t>www.profesorenlinea.cl</w:t>
        </w:r>
      </w:hyperlink>
    </w:p>
    <w:p w:rsidR="0011677D" w:rsidRDefault="0011677D"/>
    <w:sectPr w:rsidR="0011677D" w:rsidSect="00150B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DB1"/>
    <w:rsid w:val="0011677D"/>
    <w:rsid w:val="00150B96"/>
    <w:rsid w:val="003B7FD8"/>
    <w:rsid w:val="00957DB1"/>
    <w:rsid w:val="00C4235B"/>
    <w:rsid w:val="00D37FA5"/>
    <w:rsid w:val="00D57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B9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57D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spelle">
    <w:name w:val="spelle"/>
    <w:basedOn w:val="DefaultParagraphFont"/>
    <w:uiPriority w:val="99"/>
    <w:rsid w:val="00957DB1"/>
    <w:rPr>
      <w:rFonts w:cs="Times New Roman"/>
    </w:rPr>
  </w:style>
  <w:style w:type="paragraph" w:customStyle="1" w:styleId="spelle1">
    <w:name w:val="spelle1"/>
    <w:basedOn w:val="Normal"/>
    <w:uiPriority w:val="99"/>
    <w:rsid w:val="00957D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os">
    <w:name w:val="textodos"/>
    <w:basedOn w:val="Normal"/>
    <w:uiPriority w:val="99"/>
    <w:rsid w:val="00957D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yperlink">
    <w:name w:val="Hyperlink"/>
    <w:basedOn w:val="DefaultParagraphFont"/>
    <w:uiPriority w:val="99"/>
    <w:semiHidden/>
    <w:rsid w:val="00957DB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ofesorenlinea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572</Words>
  <Characters>3152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Álava</dc:title>
  <dc:subject/>
  <dc:creator>colegio2</dc:creator>
  <cp:keywords/>
  <dc:description/>
  <cp:lastModifiedBy>profesor</cp:lastModifiedBy>
  <cp:revision>2</cp:revision>
  <dcterms:created xsi:type="dcterms:W3CDTF">2012-01-19T20:21:00Z</dcterms:created>
  <dcterms:modified xsi:type="dcterms:W3CDTF">2012-01-19T20:21:00Z</dcterms:modified>
</cp:coreProperties>
</file>